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14" w:rsidRPr="008465DF" w:rsidRDefault="008465DF" w:rsidP="008465DF">
      <w:pPr>
        <w:jc w:val="center"/>
        <w:rPr>
          <w:rFonts w:ascii="Century Gothic" w:hAnsi="Century Gothic"/>
          <w:b/>
        </w:rPr>
      </w:pPr>
      <w:r w:rsidRPr="008465DF">
        <w:rPr>
          <w:rFonts w:ascii="Century Gothic" w:hAnsi="Century Gothic"/>
          <w:b/>
        </w:rPr>
        <w:t>Reading Activities</w:t>
      </w:r>
    </w:p>
    <w:p w:rsidR="008465DF" w:rsidRDefault="008465DF" w:rsidP="008465DF">
      <w:pPr>
        <w:rPr>
          <w:rFonts w:ascii="Century Gothic" w:hAnsi="Century Gothic"/>
        </w:rPr>
      </w:pPr>
      <w:r>
        <w:rPr>
          <w:rFonts w:ascii="Century Gothic" w:hAnsi="Century Gothic"/>
        </w:rPr>
        <w:t>Both Scoot Pad and Moby Max have reading activities as well. So, please make sure to check that out.</w:t>
      </w:r>
    </w:p>
    <w:p w:rsidR="008465DF" w:rsidRDefault="008465DF" w:rsidP="008465DF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hyperlink r:id="rId5" w:history="1">
        <w:r w:rsidRPr="00BE0CC0">
          <w:rPr>
            <w:rStyle w:val="Hyperlink"/>
            <w:rFonts w:ascii="Century Gothic" w:hAnsi="Century Gothic"/>
          </w:rPr>
          <w:t>www.scootpad.com</w:t>
        </w:r>
      </w:hyperlink>
    </w:p>
    <w:p w:rsidR="008465DF" w:rsidRDefault="008465DF" w:rsidP="008465DF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hyperlink r:id="rId6" w:history="1">
        <w:r w:rsidRPr="00BE0CC0">
          <w:rPr>
            <w:rStyle w:val="Hyperlink"/>
            <w:rFonts w:ascii="Century Gothic" w:hAnsi="Century Gothic"/>
          </w:rPr>
          <w:t>www.mobymax.com</w:t>
        </w:r>
      </w:hyperlink>
    </w:p>
    <w:p w:rsidR="008465DF" w:rsidRDefault="008465DF" w:rsidP="008465DF">
      <w:pPr>
        <w:rPr>
          <w:rFonts w:ascii="Century Gothic" w:hAnsi="Century Gothic"/>
        </w:rPr>
      </w:pPr>
      <w:r>
        <w:rPr>
          <w:rFonts w:ascii="Century Gothic" w:hAnsi="Century Gothic"/>
        </w:rPr>
        <w:t>Check out your local library for summer reading programs.</w:t>
      </w:r>
    </w:p>
    <w:p w:rsidR="008465DF" w:rsidRDefault="008465DF" w:rsidP="008465D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Find a series (or book) that the whole family is interested in and set time aside every night to read together.   Here are a few ideas of series, books and popular authors – Harry Potter, The 39 Clues, Diary of a Wimpy Kid, Roald Dahl, </w:t>
      </w:r>
      <w:r w:rsidR="0057266B">
        <w:rPr>
          <w:rFonts w:ascii="Century Gothic" w:hAnsi="Century Gothic"/>
        </w:rPr>
        <w:t xml:space="preserve">Wonder, Judy </w:t>
      </w:r>
      <w:proofErr w:type="spellStart"/>
      <w:r w:rsidR="0057266B">
        <w:rPr>
          <w:rFonts w:ascii="Century Gothic" w:hAnsi="Century Gothic"/>
        </w:rPr>
        <w:t>Blume</w:t>
      </w:r>
      <w:proofErr w:type="spellEnd"/>
      <w:r w:rsidR="0057266B">
        <w:rPr>
          <w:rFonts w:ascii="Century Gothic" w:hAnsi="Century Gothic"/>
        </w:rPr>
        <w:t xml:space="preserve">, </w:t>
      </w:r>
      <w:proofErr w:type="gramStart"/>
      <w:r w:rsidR="0057266B">
        <w:rPr>
          <w:rFonts w:ascii="Century Gothic" w:hAnsi="Century Gothic"/>
        </w:rPr>
        <w:t>Heroes</w:t>
      </w:r>
      <w:proofErr w:type="gramEnd"/>
      <w:r w:rsidR="0057266B">
        <w:rPr>
          <w:rFonts w:ascii="Century Gothic" w:hAnsi="Century Gothic"/>
        </w:rPr>
        <w:t xml:space="preserve"> of Olympus.</w:t>
      </w:r>
    </w:p>
    <w:p w:rsidR="0057266B" w:rsidRDefault="0057266B" w:rsidP="008465D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Remind kids that reading doesn’t always mean reading a book.  There are a lot of other things to read that help keep their reading skills strong – pamphlets, list of food ingredients (try cooking a recipe together!), comics, magazine articles, newspaper articles, directions for playing a new game, directions for </w:t>
      </w:r>
      <w:r w:rsidR="00404997">
        <w:rPr>
          <w:rFonts w:ascii="Century Gothic" w:hAnsi="Century Gothic"/>
        </w:rPr>
        <w:t>putting something together, etc.</w:t>
      </w:r>
    </w:p>
    <w:p w:rsidR="00404997" w:rsidRDefault="00404997" w:rsidP="008465DF">
      <w:pPr>
        <w:rPr>
          <w:rFonts w:ascii="Century Gothic" w:hAnsi="Century Gothic"/>
        </w:rPr>
      </w:pPr>
    </w:p>
    <w:p w:rsidR="00404997" w:rsidRPr="00404997" w:rsidRDefault="00404997" w:rsidP="008465DF">
      <w:pPr>
        <w:rPr>
          <w:rFonts w:ascii="Century Gothic" w:hAnsi="Century Gothic"/>
          <w:b/>
        </w:rPr>
      </w:pPr>
      <w:r w:rsidRPr="00404997">
        <w:rPr>
          <w:rFonts w:ascii="Century Gothic" w:hAnsi="Century Gothic"/>
          <w:b/>
        </w:rPr>
        <w:t>Research!</w:t>
      </w:r>
    </w:p>
    <w:p w:rsidR="00404997" w:rsidRDefault="00404997" w:rsidP="00404997">
      <w:pPr>
        <w:tabs>
          <w:tab w:val="left" w:pos="7552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Have your family come up with a topic to research together. </w:t>
      </w:r>
      <w:proofErr w:type="gramStart"/>
      <w:r>
        <w:rPr>
          <w:rFonts w:ascii="Century Gothic" w:hAnsi="Century Gothic"/>
        </w:rPr>
        <w:t>a</w:t>
      </w:r>
      <w:proofErr w:type="gramEnd"/>
      <w:r>
        <w:rPr>
          <w:rFonts w:ascii="Century Gothic" w:hAnsi="Century Gothic"/>
        </w:rPr>
        <w:t xml:space="preserve"> list of “I wonder” questions and start researching– you can use the internet, visit your local library, or even plan a trip to conduct an interview.  After you have gathered your information, decide on a way to present your findings (PowerPoint, poster, play, skit, song, poem, </w:t>
      </w:r>
      <w:proofErr w:type="spellStart"/>
      <w:r>
        <w:rPr>
          <w:rFonts w:ascii="Century Gothic" w:hAnsi="Century Gothic"/>
        </w:rPr>
        <w:t>etc</w:t>
      </w:r>
      <w:proofErr w:type="spellEnd"/>
      <w:r>
        <w:rPr>
          <w:rFonts w:ascii="Century Gothic" w:hAnsi="Century Gothic"/>
        </w:rPr>
        <w:t>), find an audience and perform!</w:t>
      </w:r>
      <w:bookmarkStart w:id="0" w:name="_GoBack"/>
      <w:bookmarkEnd w:id="0"/>
    </w:p>
    <w:p w:rsidR="008465DF" w:rsidRDefault="008465DF" w:rsidP="008465DF">
      <w:pPr>
        <w:rPr>
          <w:rFonts w:ascii="Century Gothic" w:hAnsi="Century Gothic"/>
        </w:rPr>
      </w:pPr>
    </w:p>
    <w:p w:rsidR="008465DF" w:rsidRDefault="008465DF" w:rsidP="008465DF">
      <w:pPr>
        <w:rPr>
          <w:rFonts w:ascii="Century Gothic" w:hAnsi="Century Gothic"/>
        </w:rPr>
      </w:pPr>
    </w:p>
    <w:p w:rsidR="008465DF" w:rsidRPr="008465DF" w:rsidRDefault="008465DF" w:rsidP="008465DF">
      <w:pPr>
        <w:rPr>
          <w:rFonts w:ascii="Century Gothic" w:hAnsi="Century Gothic"/>
        </w:rPr>
      </w:pPr>
    </w:p>
    <w:sectPr w:rsidR="008465DF" w:rsidRPr="00846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DF"/>
    <w:rsid w:val="00404997"/>
    <w:rsid w:val="0057266B"/>
    <w:rsid w:val="008465DF"/>
    <w:rsid w:val="00C8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bymax.com" TargetMode="External"/><Relationship Id="rId5" Type="http://schemas.openxmlformats.org/officeDocument/2006/relationships/hyperlink" Target="http://www.scootpa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Schools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</dc:creator>
  <cp:lastModifiedBy>DoTS</cp:lastModifiedBy>
  <cp:revision>2</cp:revision>
  <dcterms:created xsi:type="dcterms:W3CDTF">2013-05-03T03:09:00Z</dcterms:created>
  <dcterms:modified xsi:type="dcterms:W3CDTF">2013-05-03T03:28:00Z</dcterms:modified>
</cp:coreProperties>
</file>