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8D466" w14:textId="785ECE08" w:rsidR="000E095F" w:rsidRPr="006F1819" w:rsidRDefault="006F1819" w:rsidP="000E095F">
      <w:pPr>
        <w:jc w:val="center"/>
        <w:rPr>
          <w:b/>
          <w:sz w:val="40"/>
          <w:szCs w:val="40"/>
          <w:u w:val="single"/>
        </w:rPr>
      </w:pPr>
      <w:bookmarkStart w:id="0" w:name="_GoBack"/>
      <w:r w:rsidRPr="006F1819">
        <w:rPr>
          <w:rFonts w:eastAsia="Times New Roman" w:cs="Times New Roman"/>
          <w:noProof/>
          <w:sz w:val="40"/>
          <w:szCs w:val="40"/>
        </w:rPr>
        <w:drawing>
          <wp:anchor distT="0" distB="0" distL="114300" distR="114300" simplePos="0" relativeHeight="251658240" behindDoc="0" locked="0" layoutInCell="1" allowOverlap="1" wp14:anchorId="0EA95D74" wp14:editId="3E3BE537">
            <wp:simplePos x="0" y="0"/>
            <wp:positionH relativeFrom="column">
              <wp:posOffset>4406900</wp:posOffset>
            </wp:positionH>
            <wp:positionV relativeFrom="paragraph">
              <wp:posOffset>-215900</wp:posOffset>
            </wp:positionV>
            <wp:extent cx="1003300" cy="1003300"/>
            <wp:effectExtent l="0" t="0" r="12700" b="12700"/>
            <wp:wrapSquare wrapText="bothSides"/>
            <wp:docPr id="1" name="Picture 1" descr="pring clipart tu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g clipart tuli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E095F" w:rsidRPr="006F1819">
        <w:rPr>
          <w:b/>
          <w:sz w:val="40"/>
          <w:szCs w:val="40"/>
          <w:u w:val="single"/>
        </w:rPr>
        <w:t>3</w:t>
      </w:r>
      <w:r w:rsidR="000E095F" w:rsidRPr="006F1819">
        <w:rPr>
          <w:b/>
          <w:sz w:val="40"/>
          <w:szCs w:val="40"/>
          <w:u w:val="single"/>
          <w:vertAlign w:val="superscript"/>
        </w:rPr>
        <w:t>rd</w:t>
      </w:r>
      <w:r w:rsidR="000E095F" w:rsidRPr="006F1819">
        <w:rPr>
          <w:b/>
          <w:sz w:val="40"/>
          <w:szCs w:val="40"/>
          <w:u w:val="single"/>
        </w:rPr>
        <w:t xml:space="preserve"> Grade Newsletter</w:t>
      </w:r>
      <w:r w:rsidRPr="006F1819">
        <w:rPr>
          <w:b/>
          <w:sz w:val="40"/>
          <w:szCs w:val="40"/>
          <w:u w:val="single"/>
        </w:rPr>
        <w:t xml:space="preserve"> </w:t>
      </w:r>
    </w:p>
    <w:p w14:paraId="23ED32F5" w14:textId="23C9167D" w:rsidR="000E095F" w:rsidRPr="000E095F" w:rsidRDefault="000E095F" w:rsidP="000E095F">
      <w:pPr>
        <w:jc w:val="center"/>
        <w:rPr>
          <w:b/>
          <w:u w:val="single"/>
        </w:rPr>
      </w:pPr>
      <w:r w:rsidRPr="000E095F">
        <w:rPr>
          <w:b/>
          <w:u w:val="single"/>
        </w:rPr>
        <w:t>April 5, 2013</w:t>
      </w:r>
    </w:p>
    <w:p w14:paraId="5DC8A4AA" w14:textId="77777777" w:rsidR="000E095F" w:rsidRDefault="000E095F"/>
    <w:p w14:paraId="4D4CF703" w14:textId="77777777" w:rsidR="00343665" w:rsidRPr="00343665" w:rsidRDefault="00343665"/>
    <w:p w14:paraId="1CAD12F3" w14:textId="77777777" w:rsidR="00343665" w:rsidRPr="00343665" w:rsidRDefault="00343665">
      <w:r w:rsidRPr="00343665">
        <w:t xml:space="preserve">Happy Spring! We have now entered the final push towards the end of the </w:t>
      </w:r>
      <w:r w:rsidR="009F4E6E">
        <w:t>school year and we have</w:t>
      </w:r>
      <w:r w:rsidRPr="00343665">
        <w:t xml:space="preserve"> a lot of exciting events planned to end the year with a bang!</w:t>
      </w:r>
    </w:p>
    <w:p w14:paraId="36BCAB20" w14:textId="77777777" w:rsidR="00343665" w:rsidRPr="00343665" w:rsidRDefault="00343665">
      <w:r w:rsidRPr="00343665">
        <w:t xml:space="preserve"> </w:t>
      </w:r>
    </w:p>
    <w:p w14:paraId="7EFDC2F6" w14:textId="77777777" w:rsidR="00343665" w:rsidRPr="00343665" w:rsidRDefault="00343665" w:rsidP="00343665">
      <w:r w:rsidRPr="00343665">
        <w:t>Shortly before Spring Break, we began our 5</w:t>
      </w:r>
      <w:r w:rsidRPr="00343665">
        <w:rPr>
          <w:vertAlign w:val="superscript"/>
        </w:rPr>
        <w:t>th</w:t>
      </w:r>
      <w:r w:rsidRPr="00343665">
        <w:t xml:space="preserve"> unit of inquiry under the organizing theme </w:t>
      </w:r>
      <w:proofErr w:type="gramStart"/>
      <w:r w:rsidRPr="009F4E6E">
        <w:rPr>
          <w:i/>
        </w:rPr>
        <w:t>Sharing</w:t>
      </w:r>
      <w:proofErr w:type="gramEnd"/>
      <w:r w:rsidRPr="009F4E6E">
        <w:rPr>
          <w:i/>
        </w:rPr>
        <w:t xml:space="preserve"> the Planet</w:t>
      </w:r>
      <w:r w:rsidRPr="00343665">
        <w:t>. It is entitle</w:t>
      </w:r>
      <w:r w:rsidR="009F4E6E">
        <w:t>d</w:t>
      </w:r>
      <w:r w:rsidRPr="00343665">
        <w:t xml:space="preserve"> Chain Reaction. </w:t>
      </w:r>
      <w:r>
        <w:t xml:space="preserve"> The central idea is “</w:t>
      </w:r>
      <w:r w:rsidRPr="00343665">
        <w:rPr>
          <w:bCs/>
        </w:rPr>
        <w:t>Liv</w:t>
      </w:r>
      <w:r>
        <w:rPr>
          <w:bCs/>
        </w:rPr>
        <w:t xml:space="preserve">ing things interconnect, adapt, </w:t>
      </w:r>
      <w:r w:rsidRPr="00343665">
        <w:rPr>
          <w:bCs/>
        </w:rPr>
        <w:t>and change in predictable patterns and cycles.</w:t>
      </w:r>
      <w:r>
        <w:rPr>
          <w:bCs/>
        </w:rPr>
        <w:t>”  By focusing on the rain forest, students are inquiring into:</w:t>
      </w:r>
    </w:p>
    <w:p w14:paraId="682D5D7D" w14:textId="77777777" w:rsidR="00343665" w:rsidRPr="00343665" w:rsidRDefault="00343665" w:rsidP="00343665">
      <w:pPr>
        <w:pStyle w:val="ListParagraph"/>
        <w:widowControl w:val="0"/>
        <w:numPr>
          <w:ilvl w:val="0"/>
          <w:numId w:val="2"/>
        </w:numPr>
        <w:suppressAutoHyphens/>
      </w:pPr>
      <w:r w:rsidRPr="00343665">
        <w:t>How plants and animals are interconnected through food chains</w:t>
      </w:r>
    </w:p>
    <w:p w14:paraId="2F6863A5" w14:textId="77777777" w:rsidR="00343665" w:rsidRPr="00343665" w:rsidRDefault="00343665" w:rsidP="00343665">
      <w:pPr>
        <w:widowControl w:val="0"/>
        <w:numPr>
          <w:ilvl w:val="0"/>
          <w:numId w:val="2"/>
        </w:numPr>
        <w:suppressAutoHyphens/>
      </w:pPr>
      <w:r w:rsidRPr="00343665">
        <w:t>How living things adapt to environments and meet their needs</w:t>
      </w:r>
    </w:p>
    <w:p w14:paraId="52C3859C" w14:textId="77777777" w:rsidR="00343665" w:rsidRPr="00343665" w:rsidRDefault="00343665" w:rsidP="00343665">
      <w:pPr>
        <w:widowControl w:val="0"/>
        <w:numPr>
          <w:ilvl w:val="0"/>
          <w:numId w:val="2"/>
        </w:numPr>
        <w:suppressAutoHyphens/>
      </w:pPr>
      <w:r w:rsidRPr="00343665">
        <w:t>The impact of humans and environmental variables on living things</w:t>
      </w:r>
    </w:p>
    <w:p w14:paraId="31E99541" w14:textId="77777777" w:rsidR="00343665" w:rsidRDefault="00343665" w:rsidP="00343665">
      <w:pPr>
        <w:pStyle w:val="Tablelistbullet"/>
        <w:numPr>
          <w:ilvl w:val="0"/>
          <w:numId w:val="0"/>
        </w:numPr>
        <w:ind w:left="227" w:hanging="227"/>
        <w:rPr>
          <w:rFonts w:asciiTheme="minorHAnsi" w:hAnsiTheme="minorHAnsi"/>
          <w:sz w:val="24"/>
          <w:szCs w:val="24"/>
        </w:rPr>
      </w:pPr>
    </w:p>
    <w:p w14:paraId="690FA172" w14:textId="375DF8C7" w:rsidR="00343665" w:rsidRDefault="00343665" w:rsidP="00343665">
      <w:pPr>
        <w:pStyle w:val="Tablelistbullet"/>
        <w:numPr>
          <w:ilvl w:val="0"/>
          <w:numId w:val="0"/>
        </w:numPr>
        <w:tabs>
          <w:tab w:val="clear" w:pos="227"/>
          <w:tab w:val="left" w:pos="0"/>
        </w:tabs>
        <w:rPr>
          <w:rFonts w:asciiTheme="minorHAnsi" w:hAnsiTheme="minorHAnsi"/>
          <w:sz w:val="24"/>
          <w:szCs w:val="24"/>
        </w:rPr>
      </w:pPr>
      <w:r>
        <w:rPr>
          <w:rFonts w:asciiTheme="minorHAnsi" w:hAnsiTheme="minorHAnsi"/>
          <w:sz w:val="24"/>
          <w:szCs w:val="24"/>
        </w:rPr>
        <w:t>As part of this unit, we will be visiting the Butterfly Pavilion on April 30</w:t>
      </w:r>
      <w:r w:rsidRPr="00343665">
        <w:rPr>
          <w:rFonts w:asciiTheme="minorHAnsi" w:hAnsiTheme="minorHAnsi"/>
          <w:sz w:val="24"/>
          <w:szCs w:val="24"/>
          <w:vertAlign w:val="superscript"/>
        </w:rPr>
        <w:t>th</w:t>
      </w:r>
      <w:r>
        <w:rPr>
          <w:rFonts w:asciiTheme="minorHAnsi" w:hAnsiTheme="minorHAnsi"/>
          <w:sz w:val="24"/>
          <w:szCs w:val="24"/>
        </w:rPr>
        <w:t xml:space="preserve">. Please mark your calendar for this event! We need a chaperone for every five students so please </w:t>
      </w:r>
      <w:r w:rsidR="000E095F">
        <w:rPr>
          <w:rFonts w:asciiTheme="minorHAnsi" w:hAnsiTheme="minorHAnsi"/>
          <w:sz w:val="24"/>
          <w:szCs w:val="24"/>
        </w:rPr>
        <w:t>let us know</w:t>
      </w:r>
      <w:r>
        <w:rPr>
          <w:rFonts w:asciiTheme="minorHAnsi" w:hAnsiTheme="minorHAnsi"/>
          <w:sz w:val="24"/>
          <w:szCs w:val="24"/>
        </w:rPr>
        <w:t xml:space="preserve"> if you are available. </w:t>
      </w:r>
      <w:r w:rsidRPr="000E095F">
        <w:rPr>
          <w:rFonts w:asciiTheme="minorHAnsi" w:hAnsiTheme="minorHAnsi"/>
          <w:b/>
          <w:sz w:val="24"/>
          <w:szCs w:val="24"/>
          <w:u w:val="single"/>
        </w:rPr>
        <w:t>We will leave at 9 a.m. sharp</w:t>
      </w:r>
      <w:r>
        <w:rPr>
          <w:rFonts w:asciiTheme="minorHAnsi" w:hAnsiTheme="minorHAnsi"/>
          <w:sz w:val="24"/>
          <w:szCs w:val="24"/>
        </w:rPr>
        <w:t xml:space="preserve"> (Please ensure that your child is on time to school every day, but especially that day). </w:t>
      </w:r>
      <w:r w:rsidR="009F4E6E">
        <w:rPr>
          <w:rFonts w:asciiTheme="minorHAnsi" w:hAnsiTheme="minorHAnsi"/>
          <w:sz w:val="24"/>
          <w:szCs w:val="24"/>
        </w:rPr>
        <w:t xml:space="preserve"> </w:t>
      </w:r>
      <w:r>
        <w:rPr>
          <w:rFonts w:asciiTheme="minorHAnsi" w:hAnsiTheme="minorHAnsi"/>
          <w:sz w:val="24"/>
          <w:szCs w:val="24"/>
        </w:rPr>
        <w:t>Our estimated arrival back at Brown is 1:45.  We are asking each student to bring in $5.00 to help cover some of the cost of admission and bus transportation.</w:t>
      </w:r>
      <w:r w:rsidR="009F4E6E">
        <w:rPr>
          <w:rFonts w:asciiTheme="minorHAnsi" w:hAnsiTheme="minorHAnsi"/>
          <w:sz w:val="24"/>
          <w:szCs w:val="24"/>
        </w:rPr>
        <w:t xml:space="preserve"> </w:t>
      </w:r>
      <w:r w:rsidR="000E095F">
        <w:rPr>
          <w:rFonts w:asciiTheme="minorHAnsi" w:hAnsiTheme="minorHAnsi"/>
          <w:sz w:val="24"/>
          <w:szCs w:val="24"/>
        </w:rPr>
        <w:t xml:space="preserve"> Parents are free. Please, no younger siblings.</w:t>
      </w:r>
    </w:p>
    <w:p w14:paraId="17B19385" w14:textId="77777777" w:rsidR="00343665" w:rsidRDefault="00343665" w:rsidP="00343665">
      <w:pPr>
        <w:pStyle w:val="Tablelistbullet"/>
        <w:numPr>
          <w:ilvl w:val="0"/>
          <w:numId w:val="0"/>
        </w:numPr>
        <w:tabs>
          <w:tab w:val="clear" w:pos="227"/>
          <w:tab w:val="left" w:pos="0"/>
        </w:tabs>
        <w:rPr>
          <w:rFonts w:asciiTheme="minorHAnsi" w:hAnsiTheme="minorHAnsi"/>
          <w:sz w:val="24"/>
          <w:szCs w:val="24"/>
        </w:rPr>
      </w:pPr>
    </w:p>
    <w:p w14:paraId="12750785" w14:textId="516B9BB0" w:rsidR="002A33E2" w:rsidRDefault="00343665" w:rsidP="00343665">
      <w:pPr>
        <w:pStyle w:val="Tablelistbullet"/>
        <w:numPr>
          <w:ilvl w:val="0"/>
          <w:numId w:val="0"/>
        </w:numPr>
        <w:tabs>
          <w:tab w:val="clear" w:pos="227"/>
          <w:tab w:val="left" w:pos="0"/>
        </w:tabs>
        <w:rPr>
          <w:rFonts w:asciiTheme="minorHAnsi" w:hAnsiTheme="minorHAnsi"/>
          <w:sz w:val="24"/>
          <w:szCs w:val="24"/>
        </w:rPr>
      </w:pPr>
      <w:r>
        <w:rPr>
          <w:rFonts w:asciiTheme="minorHAnsi" w:hAnsiTheme="minorHAnsi"/>
          <w:sz w:val="24"/>
          <w:szCs w:val="24"/>
        </w:rPr>
        <w:t>Throughout this unit, you can help support your child’s learning by rea</w:t>
      </w:r>
      <w:r w:rsidR="002A33E2">
        <w:rPr>
          <w:rFonts w:asciiTheme="minorHAnsi" w:hAnsiTheme="minorHAnsi"/>
          <w:sz w:val="24"/>
          <w:szCs w:val="24"/>
        </w:rPr>
        <w:t xml:space="preserve">ding books related to the unit or surf the </w:t>
      </w:r>
      <w:proofErr w:type="gramStart"/>
      <w:r w:rsidR="002A33E2">
        <w:rPr>
          <w:rFonts w:asciiTheme="minorHAnsi" w:hAnsiTheme="minorHAnsi"/>
          <w:sz w:val="24"/>
          <w:szCs w:val="24"/>
        </w:rPr>
        <w:t>internet</w:t>
      </w:r>
      <w:proofErr w:type="gramEnd"/>
      <w:r w:rsidR="002A33E2">
        <w:rPr>
          <w:rFonts w:asciiTheme="minorHAnsi" w:hAnsiTheme="minorHAnsi"/>
          <w:sz w:val="24"/>
          <w:szCs w:val="24"/>
        </w:rPr>
        <w:t xml:space="preserve"> and explore the plethora of </w:t>
      </w:r>
      <w:r w:rsidR="009F4E6E">
        <w:rPr>
          <w:rFonts w:asciiTheme="minorHAnsi" w:hAnsiTheme="minorHAnsi"/>
          <w:sz w:val="24"/>
          <w:szCs w:val="24"/>
        </w:rPr>
        <w:t>related websites.</w:t>
      </w:r>
      <w:r w:rsidR="002A33E2">
        <w:rPr>
          <w:rFonts w:asciiTheme="minorHAnsi" w:hAnsiTheme="minorHAnsi"/>
          <w:sz w:val="24"/>
          <w:szCs w:val="24"/>
        </w:rPr>
        <w:t xml:space="preserve">  </w:t>
      </w:r>
      <w:r w:rsidR="009F4E6E">
        <w:rPr>
          <w:rFonts w:asciiTheme="minorHAnsi" w:hAnsiTheme="minorHAnsi"/>
          <w:sz w:val="24"/>
          <w:szCs w:val="24"/>
        </w:rPr>
        <w:t>“</w:t>
      </w:r>
      <w:r w:rsidR="002A33E2">
        <w:rPr>
          <w:rFonts w:asciiTheme="minorHAnsi" w:hAnsiTheme="minorHAnsi"/>
          <w:sz w:val="24"/>
          <w:szCs w:val="24"/>
        </w:rPr>
        <w:t>The Kid</w:t>
      </w:r>
      <w:r w:rsidR="000E095F">
        <w:rPr>
          <w:rFonts w:asciiTheme="minorHAnsi" w:hAnsiTheme="minorHAnsi"/>
          <w:sz w:val="24"/>
          <w:szCs w:val="24"/>
        </w:rPr>
        <w:t>’</w:t>
      </w:r>
      <w:r w:rsidR="002A33E2">
        <w:rPr>
          <w:rFonts w:asciiTheme="minorHAnsi" w:hAnsiTheme="minorHAnsi"/>
          <w:sz w:val="24"/>
          <w:szCs w:val="24"/>
        </w:rPr>
        <w:t>s Action Toolkit</w:t>
      </w:r>
      <w:r w:rsidR="009F4E6E">
        <w:rPr>
          <w:rFonts w:asciiTheme="minorHAnsi" w:hAnsiTheme="minorHAnsi"/>
          <w:sz w:val="24"/>
          <w:szCs w:val="24"/>
        </w:rPr>
        <w:t>”</w:t>
      </w:r>
      <w:r w:rsidR="002A33E2">
        <w:rPr>
          <w:rFonts w:asciiTheme="minorHAnsi" w:hAnsiTheme="minorHAnsi"/>
          <w:sz w:val="24"/>
          <w:szCs w:val="24"/>
        </w:rPr>
        <w:t xml:space="preserve"> is a great resource to download and learn about the rain forest with your child. It is located at: </w:t>
      </w:r>
    </w:p>
    <w:p w14:paraId="2EAE479E" w14:textId="77777777" w:rsidR="002A33E2" w:rsidRDefault="002A33E2" w:rsidP="00343665">
      <w:pPr>
        <w:pStyle w:val="Tablelistbullet"/>
        <w:numPr>
          <w:ilvl w:val="0"/>
          <w:numId w:val="0"/>
        </w:numPr>
        <w:tabs>
          <w:tab w:val="clear" w:pos="227"/>
          <w:tab w:val="left" w:pos="0"/>
        </w:tabs>
        <w:rPr>
          <w:rFonts w:asciiTheme="minorHAnsi" w:hAnsiTheme="minorHAnsi"/>
          <w:sz w:val="24"/>
          <w:szCs w:val="24"/>
        </w:rPr>
      </w:pPr>
    </w:p>
    <w:p w14:paraId="6EFE4B1E" w14:textId="77777777" w:rsidR="00343665" w:rsidRDefault="002A33E2" w:rsidP="00343665">
      <w:pPr>
        <w:pStyle w:val="Tablelistbullet"/>
        <w:numPr>
          <w:ilvl w:val="0"/>
          <w:numId w:val="0"/>
        </w:numPr>
        <w:tabs>
          <w:tab w:val="clear" w:pos="227"/>
          <w:tab w:val="left" w:pos="0"/>
        </w:tabs>
        <w:rPr>
          <w:rStyle w:val="HTMLCite"/>
          <w:sz w:val="24"/>
          <w:szCs w:val="24"/>
        </w:rPr>
      </w:pPr>
      <w:proofErr w:type="gramStart"/>
      <w:r w:rsidRPr="002A33E2">
        <w:rPr>
          <w:rStyle w:val="HTMLCite"/>
          <w:sz w:val="24"/>
          <w:szCs w:val="24"/>
        </w:rPr>
        <w:t>ran.org</w:t>
      </w:r>
      <w:proofErr w:type="gramEnd"/>
      <w:r w:rsidRPr="002A33E2">
        <w:rPr>
          <w:rStyle w:val="HTMLCite"/>
          <w:sz w:val="24"/>
          <w:szCs w:val="24"/>
        </w:rPr>
        <w:t>/fileadmin/materials/grassroots/pdf/Kids_Action_Toolkit.pdf</w:t>
      </w:r>
    </w:p>
    <w:p w14:paraId="2C94AC1F" w14:textId="77777777" w:rsidR="002A33E2" w:rsidRDefault="002A33E2" w:rsidP="00343665">
      <w:pPr>
        <w:pStyle w:val="Tablelistbullet"/>
        <w:numPr>
          <w:ilvl w:val="0"/>
          <w:numId w:val="0"/>
        </w:numPr>
        <w:tabs>
          <w:tab w:val="clear" w:pos="227"/>
          <w:tab w:val="left" w:pos="0"/>
        </w:tabs>
        <w:rPr>
          <w:rStyle w:val="HTMLCite"/>
          <w:sz w:val="24"/>
          <w:szCs w:val="24"/>
        </w:rPr>
      </w:pPr>
    </w:p>
    <w:p w14:paraId="5E9BDC3B" w14:textId="51C2E9D2" w:rsidR="002A33E2" w:rsidRDefault="002A33E2" w:rsidP="00343665">
      <w:pPr>
        <w:pStyle w:val="Tablelistbullet"/>
        <w:numPr>
          <w:ilvl w:val="0"/>
          <w:numId w:val="0"/>
        </w:numPr>
        <w:tabs>
          <w:tab w:val="clear" w:pos="227"/>
          <w:tab w:val="left" w:pos="0"/>
        </w:tabs>
        <w:rPr>
          <w:rStyle w:val="HTMLCite"/>
          <w:rFonts w:asciiTheme="minorHAnsi" w:hAnsiTheme="minorHAnsi"/>
          <w:i w:val="0"/>
          <w:sz w:val="24"/>
          <w:szCs w:val="24"/>
        </w:rPr>
      </w:pPr>
      <w:r>
        <w:rPr>
          <w:rStyle w:val="HTMLCite"/>
          <w:rFonts w:asciiTheme="minorHAnsi" w:hAnsiTheme="minorHAnsi"/>
          <w:i w:val="0"/>
          <w:sz w:val="24"/>
          <w:szCs w:val="24"/>
        </w:rPr>
        <w:t xml:space="preserve">As you already know, </w:t>
      </w:r>
      <w:r w:rsidRPr="000E095F">
        <w:rPr>
          <w:rStyle w:val="HTMLCite"/>
          <w:rFonts w:asciiTheme="minorHAnsi" w:hAnsiTheme="minorHAnsi"/>
          <w:b/>
          <w:i w:val="0"/>
          <w:sz w:val="24"/>
          <w:szCs w:val="24"/>
        </w:rPr>
        <w:t>April 18</w:t>
      </w:r>
      <w:r>
        <w:rPr>
          <w:rStyle w:val="HTMLCite"/>
          <w:rFonts w:asciiTheme="minorHAnsi" w:hAnsiTheme="minorHAnsi"/>
          <w:i w:val="0"/>
          <w:sz w:val="24"/>
          <w:szCs w:val="24"/>
        </w:rPr>
        <w:t xml:space="preserve"> is Student Led Conferences</w:t>
      </w:r>
      <w:r w:rsidR="000E095F">
        <w:rPr>
          <w:rStyle w:val="HTMLCite"/>
          <w:rFonts w:asciiTheme="minorHAnsi" w:hAnsiTheme="minorHAnsi"/>
          <w:i w:val="0"/>
          <w:sz w:val="24"/>
          <w:szCs w:val="24"/>
        </w:rPr>
        <w:t xml:space="preserve"> for 3</w:t>
      </w:r>
      <w:r w:rsidR="000E095F" w:rsidRPr="000E095F">
        <w:rPr>
          <w:rStyle w:val="HTMLCite"/>
          <w:rFonts w:asciiTheme="minorHAnsi" w:hAnsiTheme="minorHAnsi"/>
          <w:i w:val="0"/>
          <w:sz w:val="24"/>
          <w:szCs w:val="24"/>
          <w:vertAlign w:val="superscript"/>
        </w:rPr>
        <w:t>rd</w:t>
      </w:r>
      <w:r w:rsidR="000E095F">
        <w:rPr>
          <w:rStyle w:val="HTMLCite"/>
          <w:rFonts w:asciiTheme="minorHAnsi" w:hAnsiTheme="minorHAnsi"/>
          <w:i w:val="0"/>
          <w:sz w:val="24"/>
          <w:szCs w:val="24"/>
        </w:rPr>
        <w:t xml:space="preserve"> grade</w:t>
      </w:r>
      <w:r>
        <w:rPr>
          <w:rStyle w:val="HTMLCite"/>
          <w:rFonts w:asciiTheme="minorHAnsi" w:hAnsiTheme="minorHAnsi"/>
          <w:i w:val="0"/>
          <w:sz w:val="24"/>
          <w:szCs w:val="24"/>
        </w:rPr>
        <w:t>. If you have not signed up for a time, please contact your child’s teacher to arrange a time.  Remember, this is a conf</w:t>
      </w:r>
      <w:r w:rsidR="009F4E6E">
        <w:rPr>
          <w:rStyle w:val="HTMLCite"/>
          <w:rFonts w:asciiTheme="minorHAnsi" w:hAnsiTheme="minorHAnsi"/>
          <w:i w:val="0"/>
          <w:sz w:val="24"/>
          <w:szCs w:val="24"/>
        </w:rPr>
        <w:t>erence led by your child</w:t>
      </w:r>
      <w:r>
        <w:rPr>
          <w:rStyle w:val="HTMLCite"/>
          <w:rFonts w:asciiTheme="minorHAnsi" w:hAnsiTheme="minorHAnsi"/>
          <w:i w:val="0"/>
          <w:sz w:val="24"/>
          <w:szCs w:val="24"/>
        </w:rPr>
        <w:t>. Please see the attached information to learn more about how you can support your child during this event.</w:t>
      </w:r>
    </w:p>
    <w:p w14:paraId="1C5C9B67" w14:textId="77777777" w:rsidR="00343665" w:rsidRDefault="00343665" w:rsidP="00343665">
      <w:pPr>
        <w:pStyle w:val="Tablelistbullet"/>
        <w:numPr>
          <w:ilvl w:val="0"/>
          <w:numId w:val="0"/>
        </w:numPr>
        <w:tabs>
          <w:tab w:val="clear" w:pos="227"/>
          <w:tab w:val="left" w:pos="0"/>
        </w:tabs>
        <w:rPr>
          <w:rFonts w:asciiTheme="minorHAnsi" w:hAnsiTheme="minorHAnsi"/>
          <w:sz w:val="24"/>
          <w:szCs w:val="24"/>
        </w:rPr>
      </w:pPr>
    </w:p>
    <w:p w14:paraId="27C27B56" w14:textId="2D43B88A" w:rsidR="002A33E2" w:rsidRDefault="00343665" w:rsidP="00343665">
      <w:pPr>
        <w:pStyle w:val="Tablelistbullet"/>
        <w:numPr>
          <w:ilvl w:val="0"/>
          <w:numId w:val="0"/>
        </w:numPr>
        <w:tabs>
          <w:tab w:val="clear" w:pos="227"/>
          <w:tab w:val="left" w:pos="0"/>
        </w:tabs>
        <w:rPr>
          <w:rFonts w:asciiTheme="minorHAnsi" w:hAnsiTheme="minorHAnsi"/>
          <w:sz w:val="24"/>
          <w:szCs w:val="24"/>
        </w:rPr>
      </w:pPr>
      <w:r>
        <w:rPr>
          <w:rFonts w:asciiTheme="minorHAnsi" w:hAnsiTheme="minorHAnsi"/>
          <w:sz w:val="24"/>
          <w:szCs w:val="24"/>
        </w:rPr>
        <w:t xml:space="preserve">As June approaches, the standard is that each child knows he/her multiplication and division facts by the end of the third grade. We work on these regularly throughout the week at school, but it is important that your child is practicing </w:t>
      </w:r>
      <w:r w:rsidR="000E095F">
        <w:rPr>
          <w:rFonts w:asciiTheme="minorHAnsi" w:hAnsiTheme="minorHAnsi"/>
          <w:sz w:val="24"/>
          <w:szCs w:val="24"/>
        </w:rPr>
        <w:t>them</w:t>
      </w:r>
      <w:r>
        <w:rPr>
          <w:rFonts w:asciiTheme="minorHAnsi" w:hAnsiTheme="minorHAnsi"/>
          <w:sz w:val="24"/>
          <w:szCs w:val="24"/>
        </w:rPr>
        <w:t xml:space="preserve"> at home as well.  If you have </w:t>
      </w:r>
      <w:proofErr w:type="gramStart"/>
      <w:r>
        <w:rPr>
          <w:rFonts w:asciiTheme="minorHAnsi" w:hAnsiTheme="minorHAnsi"/>
          <w:sz w:val="24"/>
          <w:szCs w:val="24"/>
        </w:rPr>
        <w:t>internet</w:t>
      </w:r>
      <w:proofErr w:type="gramEnd"/>
      <w:r>
        <w:rPr>
          <w:rFonts w:asciiTheme="minorHAnsi" w:hAnsiTheme="minorHAnsi"/>
          <w:sz w:val="24"/>
          <w:szCs w:val="24"/>
        </w:rPr>
        <w:t xml:space="preserve"> access at home, your child can also practice math skills on </w:t>
      </w:r>
      <w:proofErr w:type="spellStart"/>
      <w:r>
        <w:rPr>
          <w:rFonts w:asciiTheme="minorHAnsi" w:hAnsiTheme="minorHAnsi"/>
          <w:sz w:val="24"/>
          <w:szCs w:val="24"/>
        </w:rPr>
        <w:t>ScootPad</w:t>
      </w:r>
      <w:proofErr w:type="spellEnd"/>
      <w:r>
        <w:rPr>
          <w:rFonts w:asciiTheme="minorHAnsi" w:hAnsiTheme="minorHAnsi"/>
          <w:sz w:val="24"/>
          <w:szCs w:val="24"/>
        </w:rPr>
        <w:t xml:space="preserve"> and/or </w:t>
      </w:r>
      <w:proofErr w:type="spellStart"/>
      <w:r>
        <w:rPr>
          <w:rFonts w:asciiTheme="minorHAnsi" w:hAnsiTheme="minorHAnsi"/>
          <w:sz w:val="24"/>
          <w:szCs w:val="24"/>
        </w:rPr>
        <w:t>MobyMax</w:t>
      </w:r>
      <w:proofErr w:type="spellEnd"/>
      <w:r>
        <w:rPr>
          <w:rFonts w:asciiTheme="minorHAnsi" w:hAnsiTheme="minorHAnsi"/>
          <w:sz w:val="24"/>
          <w:szCs w:val="24"/>
        </w:rPr>
        <w:t xml:space="preserve">. </w:t>
      </w:r>
      <w:r w:rsidR="002A33E2">
        <w:rPr>
          <w:rFonts w:asciiTheme="minorHAnsi" w:hAnsiTheme="minorHAnsi"/>
          <w:sz w:val="24"/>
          <w:szCs w:val="24"/>
        </w:rPr>
        <w:t xml:space="preserve">  Interim exams for math, writing and reading will be in early May, and this information will help give us data </w:t>
      </w:r>
      <w:r w:rsidR="000E095F">
        <w:rPr>
          <w:rFonts w:asciiTheme="minorHAnsi" w:hAnsiTheme="minorHAnsi"/>
          <w:sz w:val="24"/>
          <w:szCs w:val="24"/>
        </w:rPr>
        <w:t>on</w:t>
      </w:r>
      <w:r w:rsidR="002A33E2">
        <w:rPr>
          <w:rFonts w:asciiTheme="minorHAnsi" w:hAnsiTheme="minorHAnsi"/>
          <w:sz w:val="24"/>
          <w:szCs w:val="24"/>
        </w:rPr>
        <w:t xml:space="preserve"> the a</w:t>
      </w:r>
      <w:r w:rsidR="009F4E6E">
        <w:rPr>
          <w:rFonts w:asciiTheme="minorHAnsi" w:hAnsiTheme="minorHAnsi"/>
          <w:sz w:val="24"/>
          <w:szCs w:val="24"/>
        </w:rPr>
        <w:t xml:space="preserve">mount of growth your child has </w:t>
      </w:r>
      <w:r w:rsidR="002A33E2">
        <w:rPr>
          <w:rFonts w:asciiTheme="minorHAnsi" w:hAnsiTheme="minorHAnsi"/>
          <w:sz w:val="24"/>
          <w:szCs w:val="24"/>
        </w:rPr>
        <w:t xml:space="preserve">made this year in those subject areas. </w:t>
      </w:r>
    </w:p>
    <w:p w14:paraId="6B025F91" w14:textId="77777777" w:rsidR="009F4E6E" w:rsidRDefault="009F4E6E" w:rsidP="00343665">
      <w:pPr>
        <w:pStyle w:val="Tablelistbullet"/>
        <w:numPr>
          <w:ilvl w:val="0"/>
          <w:numId w:val="0"/>
        </w:numPr>
        <w:tabs>
          <w:tab w:val="clear" w:pos="227"/>
          <w:tab w:val="left" w:pos="0"/>
        </w:tabs>
        <w:rPr>
          <w:rFonts w:asciiTheme="minorHAnsi" w:hAnsiTheme="minorHAnsi"/>
          <w:sz w:val="24"/>
          <w:szCs w:val="24"/>
        </w:rPr>
      </w:pPr>
    </w:p>
    <w:p w14:paraId="551928E6" w14:textId="63568623" w:rsidR="009F4E6E" w:rsidRDefault="009F4E6E" w:rsidP="00343665">
      <w:pPr>
        <w:pStyle w:val="Tablelistbullet"/>
        <w:numPr>
          <w:ilvl w:val="0"/>
          <w:numId w:val="0"/>
        </w:numPr>
        <w:tabs>
          <w:tab w:val="clear" w:pos="227"/>
          <w:tab w:val="left" w:pos="0"/>
        </w:tabs>
        <w:rPr>
          <w:rFonts w:asciiTheme="minorHAnsi" w:hAnsiTheme="minorHAnsi"/>
          <w:sz w:val="24"/>
          <w:szCs w:val="24"/>
        </w:rPr>
      </w:pPr>
      <w:r>
        <w:rPr>
          <w:rFonts w:asciiTheme="minorHAnsi" w:hAnsiTheme="minorHAnsi"/>
          <w:sz w:val="24"/>
          <w:szCs w:val="24"/>
        </w:rPr>
        <w:t>Finally</w:t>
      </w:r>
      <w:r w:rsidR="000E095F">
        <w:rPr>
          <w:rFonts w:asciiTheme="minorHAnsi" w:hAnsiTheme="minorHAnsi"/>
          <w:sz w:val="24"/>
          <w:szCs w:val="24"/>
        </w:rPr>
        <w:t>,</w:t>
      </w:r>
      <w:r>
        <w:rPr>
          <w:rFonts w:asciiTheme="minorHAnsi" w:hAnsiTheme="minorHAnsi"/>
          <w:sz w:val="24"/>
          <w:szCs w:val="24"/>
        </w:rPr>
        <w:t xml:space="preserve"> on </w:t>
      </w:r>
      <w:r w:rsidR="000E095F" w:rsidRPr="000E095F">
        <w:rPr>
          <w:rFonts w:asciiTheme="minorHAnsi" w:hAnsiTheme="minorHAnsi"/>
          <w:b/>
          <w:sz w:val="24"/>
          <w:szCs w:val="24"/>
        </w:rPr>
        <w:t>April 26th</w:t>
      </w:r>
      <w:r>
        <w:rPr>
          <w:rFonts w:asciiTheme="minorHAnsi" w:hAnsiTheme="minorHAnsi"/>
          <w:sz w:val="24"/>
          <w:szCs w:val="24"/>
        </w:rPr>
        <w:t xml:space="preserve"> </w:t>
      </w:r>
      <w:r w:rsidR="000E095F">
        <w:rPr>
          <w:rFonts w:asciiTheme="minorHAnsi" w:hAnsiTheme="minorHAnsi"/>
          <w:sz w:val="24"/>
          <w:szCs w:val="24"/>
        </w:rPr>
        <w:t xml:space="preserve">will be the Brown </w:t>
      </w:r>
      <w:r>
        <w:rPr>
          <w:rFonts w:asciiTheme="minorHAnsi" w:hAnsiTheme="minorHAnsi"/>
          <w:sz w:val="24"/>
          <w:szCs w:val="24"/>
        </w:rPr>
        <w:t>Spring Festival. We will be sending home information regarding this event at a later date.</w:t>
      </w:r>
    </w:p>
    <w:p w14:paraId="4142D6B2" w14:textId="77777777" w:rsidR="00343665" w:rsidRDefault="00343665" w:rsidP="00343665">
      <w:pPr>
        <w:pStyle w:val="Tablelistbullet"/>
        <w:numPr>
          <w:ilvl w:val="0"/>
          <w:numId w:val="0"/>
        </w:numPr>
        <w:pBdr>
          <w:bottom w:val="double" w:sz="6" w:space="1" w:color="auto"/>
        </w:pBdr>
        <w:tabs>
          <w:tab w:val="clear" w:pos="227"/>
          <w:tab w:val="left" w:pos="0"/>
        </w:tabs>
        <w:rPr>
          <w:rFonts w:asciiTheme="minorHAnsi" w:hAnsiTheme="minorHAnsi"/>
          <w:sz w:val="24"/>
          <w:szCs w:val="24"/>
        </w:rPr>
      </w:pPr>
    </w:p>
    <w:p w14:paraId="7D0136E1" w14:textId="77777777" w:rsidR="000E095F" w:rsidRDefault="000E095F" w:rsidP="00343665">
      <w:pPr>
        <w:pStyle w:val="Tablelistbullet"/>
        <w:numPr>
          <w:ilvl w:val="0"/>
          <w:numId w:val="0"/>
        </w:numPr>
        <w:tabs>
          <w:tab w:val="clear" w:pos="227"/>
          <w:tab w:val="left" w:pos="0"/>
        </w:tabs>
        <w:rPr>
          <w:rFonts w:asciiTheme="minorHAnsi" w:hAnsiTheme="minorHAnsi"/>
          <w:sz w:val="24"/>
          <w:szCs w:val="24"/>
        </w:rPr>
      </w:pPr>
    </w:p>
    <w:p w14:paraId="3D9699CF" w14:textId="61770C1C" w:rsidR="000E095F" w:rsidRPr="006F1819" w:rsidRDefault="000E095F" w:rsidP="000E095F">
      <w:pPr>
        <w:pStyle w:val="Tablelistbullet"/>
        <w:numPr>
          <w:ilvl w:val="0"/>
          <w:numId w:val="0"/>
        </w:numPr>
        <w:tabs>
          <w:tab w:val="clear" w:pos="227"/>
          <w:tab w:val="left" w:pos="0"/>
        </w:tabs>
        <w:jc w:val="center"/>
        <w:rPr>
          <w:rFonts w:asciiTheme="minorHAnsi" w:hAnsiTheme="minorHAnsi"/>
          <w:b/>
          <w:sz w:val="24"/>
          <w:szCs w:val="24"/>
          <w:u w:val="single"/>
        </w:rPr>
      </w:pPr>
      <w:r w:rsidRPr="006F1819">
        <w:rPr>
          <w:rFonts w:asciiTheme="minorHAnsi" w:hAnsiTheme="minorHAnsi"/>
          <w:b/>
          <w:sz w:val="24"/>
          <w:szCs w:val="24"/>
          <w:u w:val="single"/>
        </w:rPr>
        <w:t>Butterfly Pavilion Field Trip Form</w:t>
      </w:r>
    </w:p>
    <w:p w14:paraId="2F18665D" w14:textId="03F854A4" w:rsidR="000E095F" w:rsidRDefault="000E095F" w:rsidP="000E095F">
      <w:pPr>
        <w:pStyle w:val="Tablelistbullet"/>
        <w:numPr>
          <w:ilvl w:val="0"/>
          <w:numId w:val="0"/>
        </w:numPr>
        <w:tabs>
          <w:tab w:val="clear" w:pos="227"/>
          <w:tab w:val="left" w:pos="0"/>
        </w:tabs>
        <w:jc w:val="center"/>
        <w:rPr>
          <w:rFonts w:asciiTheme="minorHAnsi" w:hAnsiTheme="minorHAnsi"/>
          <w:sz w:val="24"/>
          <w:szCs w:val="24"/>
        </w:rPr>
      </w:pPr>
      <w:r>
        <w:rPr>
          <w:rFonts w:asciiTheme="minorHAnsi" w:hAnsiTheme="minorHAnsi"/>
          <w:sz w:val="24"/>
          <w:szCs w:val="24"/>
        </w:rPr>
        <w:t>Please return this form with $5.00. Checks can be made out to Brown Elementary.</w:t>
      </w:r>
    </w:p>
    <w:p w14:paraId="561BCF9B" w14:textId="77777777" w:rsidR="000E095F" w:rsidRDefault="000E095F" w:rsidP="000E095F">
      <w:pPr>
        <w:pStyle w:val="Tablelistbullet"/>
        <w:numPr>
          <w:ilvl w:val="0"/>
          <w:numId w:val="0"/>
        </w:numPr>
        <w:tabs>
          <w:tab w:val="clear" w:pos="227"/>
          <w:tab w:val="left" w:pos="0"/>
        </w:tabs>
        <w:jc w:val="center"/>
        <w:rPr>
          <w:rFonts w:asciiTheme="minorHAnsi" w:hAnsiTheme="minorHAnsi"/>
          <w:sz w:val="24"/>
          <w:szCs w:val="24"/>
        </w:rPr>
      </w:pPr>
    </w:p>
    <w:p w14:paraId="2CA20872" w14:textId="1D27EC08" w:rsidR="000E095F" w:rsidRDefault="000E095F" w:rsidP="00343665">
      <w:pPr>
        <w:pStyle w:val="Tablelistbullet"/>
        <w:numPr>
          <w:ilvl w:val="0"/>
          <w:numId w:val="0"/>
        </w:numPr>
        <w:tabs>
          <w:tab w:val="clear" w:pos="227"/>
          <w:tab w:val="left" w:pos="0"/>
        </w:tabs>
        <w:rPr>
          <w:rFonts w:asciiTheme="minorHAnsi" w:hAnsiTheme="minorHAnsi"/>
          <w:sz w:val="24"/>
          <w:szCs w:val="24"/>
        </w:rPr>
      </w:pPr>
      <w:r>
        <w:rPr>
          <w:rFonts w:asciiTheme="minorHAnsi" w:hAnsiTheme="minorHAnsi"/>
          <w:sz w:val="24"/>
          <w:szCs w:val="24"/>
        </w:rPr>
        <w:t>Student Name</w:t>
      </w:r>
      <w:proofErr w:type="gramStart"/>
      <w:r>
        <w:rPr>
          <w:rFonts w:asciiTheme="minorHAnsi" w:hAnsiTheme="minorHAnsi"/>
          <w:sz w:val="24"/>
          <w:szCs w:val="24"/>
        </w:rPr>
        <w:t>:_</w:t>
      </w:r>
      <w:proofErr w:type="gramEnd"/>
      <w:r>
        <w:rPr>
          <w:rFonts w:asciiTheme="minorHAnsi" w:hAnsiTheme="minorHAnsi"/>
          <w:sz w:val="24"/>
          <w:szCs w:val="24"/>
        </w:rPr>
        <w:t>_______________________________________________</w:t>
      </w:r>
    </w:p>
    <w:p w14:paraId="737E1D23" w14:textId="77777777" w:rsidR="000E095F" w:rsidRDefault="000E095F" w:rsidP="00343665">
      <w:pPr>
        <w:pStyle w:val="Tablelistbullet"/>
        <w:numPr>
          <w:ilvl w:val="0"/>
          <w:numId w:val="0"/>
        </w:numPr>
        <w:tabs>
          <w:tab w:val="clear" w:pos="227"/>
          <w:tab w:val="left" w:pos="0"/>
        </w:tabs>
        <w:rPr>
          <w:rFonts w:asciiTheme="minorHAnsi" w:hAnsiTheme="minorHAnsi"/>
          <w:sz w:val="24"/>
          <w:szCs w:val="24"/>
        </w:rPr>
      </w:pPr>
    </w:p>
    <w:p w14:paraId="68D3B732" w14:textId="1F96B3D8" w:rsidR="000E095F" w:rsidRDefault="000E095F" w:rsidP="00343665">
      <w:pPr>
        <w:pStyle w:val="Tablelistbullet"/>
        <w:numPr>
          <w:ilvl w:val="0"/>
          <w:numId w:val="0"/>
        </w:numPr>
        <w:tabs>
          <w:tab w:val="clear" w:pos="227"/>
          <w:tab w:val="left" w:pos="0"/>
        </w:tabs>
        <w:rPr>
          <w:rFonts w:asciiTheme="minorHAnsi" w:hAnsiTheme="minorHAnsi"/>
          <w:sz w:val="24"/>
          <w:szCs w:val="24"/>
        </w:rPr>
      </w:pPr>
      <w:r>
        <w:rPr>
          <w:rFonts w:asciiTheme="minorHAnsi" w:hAnsiTheme="minorHAnsi"/>
          <w:sz w:val="24"/>
          <w:szCs w:val="24"/>
        </w:rPr>
        <w:t>Parent Name</w:t>
      </w:r>
      <w:proofErr w:type="gramStart"/>
      <w:r>
        <w:rPr>
          <w:rFonts w:asciiTheme="minorHAnsi" w:hAnsiTheme="minorHAnsi"/>
          <w:sz w:val="24"/>
          <w:szCs w:val="24"/>
        </w:rPr>
        <w:t>:_</w:t>
      </w:r>
      <w:proofErr w:type="gramEnd"/>
      <w:r>
        <w:rPr>
          <w:rFonts w:asciiTheme="minorHAnsi" w:hAnsiTheme="minorHAnsi"/>
          <w:sz w:val="24"/>
          <w:szCs w:val="24"/>
        </w:rPr>
        <w:t>__________________________________________</w:t>
      </w:r>
      <w:r>
        <w:rPr>
          <w:rFonts w:asciiTheme="minorHAnsi" w:hAnsiTheme="minorHAnsi"/>
          <w:sz w:val="24"/>
          <w:szCs w:val="24"/>
        </w:rPr>
        <w:tab/>
      </w:r>
      <w:r>
        <w:rPr>
          <w:rFonts w:asciiTheme="minorHAnsi" w:hAnsiTheme="minorHAnsi"/>
          <w:sz w:val="24"/>
          <w:szCs w:val="24"/>
        </w:rPr>
        <w:tab/>
        <w:t>______I am able to chaperone the field trip.</w:t>
      </w:r>
    </w:p>
    <w:p w14:paraId="5F2AD2E8" w14:textId="77777777" w:rsidR="000E095F" w:rsidRDefault="000E095F" w:rsidP="00343665">
      <w:pPr>
        <w:pStyle w:val="Tablelistbullet"/>
        <w:numPr>
          <w:ilvl w:val="0"/>
          <w:numId w:val="0"/>
        </w:numPr>
        <w:tabs>
          <w:tab w:val="clear" w:pos="227"/>
          <w:tab w:val="left" w:pos="0"/>
        </w:tabs>
        <w:rPr>
          <w:rFonts w:asciiTheme="minorHAnsi" w:hAnsiTheme="minorHAnsi"/>
          <w:sz w:val="24"/>
          <w:szCs w:val="24"/>
        </w:rPr>
      </w:pPr>
    </w:p>
    <w:p w14:paraId="11ED8E41" w14:textId="77777777" w:rsidR="000E095F" w:rsidRDefault="000E095F" w:rsidP="00343665">
      <w:pPr>
        <w:pStyle w:val="Tablelistbullet"/>
        <w:numPr>
          <w:ilvl w:val="0"/>
          <w:numId w:val="0"/>
        </w:numPr>
        <w:tabs>
          <w:tab w:val="clear" w:pos="227"/>
          <w:tab w:val="left" w:pos="0"/>
        </w:tabs>
        <w:rPr>
          <w:rFonts w:asciiTheme="minorHAnsi" w:hAnsiTheme="minorHAnsi"/>
          <w:sz w:val="24"/>
          <w:szCs w:val="24"/>
        </w:rPr>
      </w:pPr>
    </w:p>
    <w:p w14:paraId="35E123DF" w14:textId="77777777" w:rsidR="00343665" w:rsidRPr="00343665" w:rsidRDefault="00343665" w:rsidP="00343665">
      <w:pPr>
        <w:jc w:val="center"/>
      </w:pPr>
    </w:p>
    <w:p w14:paraId="1929FAE1" w14:textId="77777777" w:rsidR="009F4E6E" w:rsidRPr="000E095F" w:rsidRDefault="009F4E6E" w:rsidP="009F4E6E">
      <w:pPr>
        <w:jc w:val="center"/>
        <w:rPr>
          <w:rFonts w:ascii="Apple Casual" w:hAnsi="Apple Casual" w:cs="Apple Chancery"/>
          <w:sz w:val="28"/>
          <w:szCs w:val="28"/>
        </w:rPr>
      </w:pPr>
      <w:r w:rsidRPr="000E095F">
        <w:rPr>
          <w:rFonts w:ascii="Apple Casual" w:hAnsi="Apple Casual" w:cs="Apple Chancery"/>
          <w:sz w:val="28"/>
          <w:szCs w:val="28"/>
        </w:rPr>
        <w:t>Student Led Conferences</w:t>
      </w:r>
    </w:p>
    <w:p w14:paraId="7A8A4D8C" w14:textId="77777777" w:rsidR="009F4E6E" w:rsidRPr="000E095F" w:rsidRDefault="009F4E6E" w:rsidP="009F4E6E">
      <w:pPr>
        <w:rPr>
          <w:sz w:val="28"/>
          <w:szCs w:val="28"/>
        </w:rPr>
      </w:pPr>
      <w:r w:rsidRPr="000E095F">
        <w:rPr>
          <w:sz w:val="28"/>
          <w:szCs w:val="28"/>
        </w:rPr>
        <w:t>Dear 3rd Grade Families,</w:t>
      </w:r>
    </w:p>
    <w:p w14:paraId="26CDDC76" w14:textId="77777777" w:rsidR="009F4E6E" w:rsidRPr="000E095F" w:rsidRDefault="009F4E6E" w:rsidP="009F4E6E">
      <w:pPr>
        <w:rPr>
          <w:sz w:val="28"/>
          <w:szCs w:val="28"/>
        </w:rPr>
      </w:pPr>
      <w:r w:rsidRPr="000E095F">
        <w:rPr>
          <w:sz w:val="28"/>
          <w:szCs w:val="28"/>
        </w:rPr>
        <w:tab/>
        <w:t xml:space="preserve">Student Led Conferences will be held April 18th.  You will schedule a </w:t>
      </w:r>
      <w:proofErr w:type="gramStart"/>
      <w:r w:rsidRPr="000E095F">
        <w:rPr>
          <w:sz w:val="28"/>
          <w:szCs w:val="28"/>
        </w:rPr>
        <w:t>30 minute</w:t>
      </w:r>
      <w:proofErr w:type="gramEnd"/>
      <w:r w:rsidRPr="000E095F">
        <w:rPr>
          <w:sz w:val="28"/>
          <w:szCs w:val="28"/>
        </w:rPr>
        <w:t xml:space="preserve"> time to come to Brown with your child this evening.  As with the Student Led Conferences last year, </w:t>
      </w:r>
      <w:r w:rsidRPr="000E095F">
        <w:rPr>
          <w:b/>
          <w:sz w:val="28"/>
          <w:szCs w:val="28"/>
        </w:rPr>
        <w:t>your student must be present as they will lead the conference.</w:t>
      </w:r>
      <w:r w:rsidRPr="000E095F">
        <w:rPr>
          <w:sz w:val="28"/>
          <w:szCs w:val="28"/>
        </w:rPr>
        <w:t xml:space="preserve">  </w:t>
      </w:r>
    </w:p>
    <w:p w14:paraId="428F6439" w14:textId="77777777" w:rsidR="009F4E6E" w:rsidRPr="000E095F" w:rsidRDefault="009F4E6E" w:rsidP="009F4E6E">
      <w:pPr>
        <w:rPr>
          <w:sz w:val="28"/>
          <w:szCs w:val="28"/>
        </w:rPr>
      </w:pPr>
      <w:r w:rsidRPr="000E095F">
        <w:rPr>
          <w:sz w:val="28"/>
          <w:szCs w:val="28"/>
        </w:rPr>
        <w:tab/>
        <w:t xml:space="preserve">The purpose of Student Led Conferences is for students to accept personal responsibility for their academic performance, encourage students in the process of self-evaluation, and increase students’ self-esteem.   Student Led Conferences are a chance for your child to show off what they have accomplished and learned during the first two trimesters.  A critical part of this process involves each child being challenged to reflect on and assess his or her performance during the first two trimesters.  </w:t>
      </w:r>
    </w:p>
    <w:p w14:paraId="1204B1E1" w14:textId="77777777" w:rsidR="009F4E6E" w:rsidRPr="000E095F" w:rsidRDefault="009F4E6E" w:rsidP="009F4E6E">
      <w:pPr>
        <w:ind w:firstLine="720"/>
        <w:rPr>
          <w:sz w:val="28"/>
          <w:szCs w:val="28"/>
        </w:rPr>
      </w:pPr>
      <w:r w:rsidRPr="000E095F">
        <w:rPr>
          <w:sz w:val="28"/>
          <w:szCs w:val="28"/>
        </w:rPr>
        <w:t xml:space="preserve">Students will be facilitators of the conference.  The teacher’s job is to monitor and be available for any questions while the student is in the process of leading the conference.  </w:t>
      </w:r>
    </w:p>
    <w:p w14:paraId="26DE0836" w14:textId="77777777" w:rsidR="000E095F" w:rsidRDefault="009F4E6E" w:rsidP="009F4E6E">
      <w:pPr>
        <w:rPr>
          <w:b/>
          <w:sz w:val="28"/>
          <w:szCs w:val="28"/>
        </w:rPr>
      </w:pPr>
      <w:r w:rsidRPr="000E095F">
        <w:rPr>
          <w:b/>
          <w:sz w:val="28"/>
          <w:szCs w:val="28"/>
        </w:rPr>
        <w:t xml:space="preserve">The following parent checklist is what you can expect to see from your child and what your role will be during student led conferences.  </w:t>
      </w:r>
    </w:p>
    <w:p w14:paraId="743540C3" w14:textId="77777777" w:rsidR="000E095F" w:rsidRDefault="000E095F" w:rsidP="009F4E6E">
      <w:pPr>
        <w:rPr>
          <w:b/>
          <w:sz w:val="28"/>
          <w:szCs w:val="28"/>
        </w:rPr>
      </w:pPr>
    </w:p>
    <w:p w14:paraId="5928D00A" w14:textId="2EEDCF44" w:rsidR="009F4E6E" w:rsidRDefault="009F4E6E" w:rsidP="009F4E6E">
      <w:pPr>
        <w:rPr>
          <w:b/>
          <w:sz w:val="28"/>
          <w:szCs w:val="28"/>
          <w:u w:val="single"/>
        </w:rPr>
      </w:pPr>
      <w:r w:rsidRPr="000E095F">
        <w:rPr>
          <w:b/>
          <w:sz w:val="28"/>
          <w:szCs w:val="28"/>
          <w:u w:val="single"/>
        </w:rPr>
        <w:t xml:space="preserve">Please bring this with you on the day of your conference.  </w:t>
      </w:r>
    </w:p>
    <w:p w14:paraId="3A02699C" w14:textId="77777777" w:rsidR="000E095F" w:rsidRPr="000E095F" w:rsidRDefault="000E095F" w:rsidP="009F4E6E">
      <w:pPr>
        <w:rPr>
          <w:b/>
          <w:sz w:val="28"/>
          <w:szCs w:val="28"/>
        </w:rPr>
      </w:pPr>
    </w:p>
    <w:p w14:paraId="0DC1FE88" w14:textId="7EB15FE7" w:rsidR="009F4E6E" w:rsidRPr="000E095F" w:rsidRDefault="000E095F" w:rsidP="009F4E6E">
      <w:pPr>
        <w:numPr>
          <w:ilvl w:val="0"/>
          <w:numId w:val="3"/>
        </w:numPr>
        <w:spacing w:after="200" w:line="276" w:lineRule="auto"/>
        <w:rPr>
          <w:sz w:val="28"/>
          <w:szCs w:val="28"/>
        </w:rPr>
      </w:pPr>
      <w:r>
        <w:rPr>
          <w:sz w:val="28"/>
          <w:szCs w:val="28"/>
        </w:rPr>
        <w:t>Check your child’s agenda.</w:t>
      </w:r>
      <w:r w:rsidR="009F4E6E" w:rsidRPr="000E095F">
        <w:rPr>
          <w:sz w:val="28"/>
          <w:szCs w:val="28"/>
        </w:rPr>
        <w:t xml:space="preserve">  Help keep your student on track with the conference. </w:t>
      </w:r>
    </w:p>
    <w:p w14:paraId="664E5449" w14:textId="77777777" w:rsidR="009F4E6E" w:rsidRPr="000E095F" w:rsidRDefault="009F4E6E" w:rsidP="009F4E6E">
      <w:pPr>
        <w:numPr>
          <w:ilvl w:val="0"/>
          <w:numId w:val="3"/>
        </w:numPr>
        <w:spacing w:after="200" w:line="276" w:lineRule="auto"/>
        <w:rPr>
          <w:sz w:val="28"/>
          <w:szCs w:val="28"/>
        </w:rPr>
      </w:pPr>
      <w:r w:rsidRPr="000E095F">
        <w:rPr>
          <w:sz w:val="28"/>
          <w:szCs w:val="28"/>
        </w:rPr>
        <w:t>Review your child’s reflection sheet.  Ask your child questions if you don’t understand something.</w:t>
      </w:r>
    </w:p>
    <w:p w14:paraId="66046D27" w14:textId="77777777" w:rsidR="009F4E6E" w:rsidRPr="000E095F" w:rsidRDefault="009F4E6E" w:rsidP="009F4E6E">
      <w:pPr>
        <w:numPr>
          <w:ilvl w:val="0"/>
          <w:numId w:val="3"/>
        </w:numPr>
        <w:spacing w:after="200" w:line="276" w:lineRule="auto"/>
        <w:rPr>
          <w:sz w:val="28"/>
          <w:szCs w:val="28"/>
        </w:rPr>
      </w:pPr>
      <w:r w:rsidRPr="000E095F">
        <w:rPr>
          <w:sz w:val="28"/>
          <w:szCs w:val="28"/>
        </w:rPr>
        <w:t>Let your student discuss their goals and goal setting with you.  Encourage them to reach their goals!</w:t>
      </w:r>
    </w:p>
    <w:p w14:paraId="52DC5BF1" w14:textId="77777777" w:rsidR="009F4E6E" w:rsidRPr="000E095F" w:rsidRDefault="009F4E6E" w:rsidP="009F4E6E">
      <w:pPr>
        <w:numPr>
          <w:ilvl w:val="0"/>
          <w:numId w:val="3"/>
        </w:numPr>
        <w:spacing w:after="200" w:line="276" w:lineRule="auto"/>
        <w:rPr>
          <w:sz w:val="28"/>
          <w:szCs w:val="28"/>
        </w:rPr>
      </w:pPr>
      <w:r w:rsidRPr="000E095F">
        <w:rPr>
          <w:sz w:val="28"/>
          <w:szCs w:val="28"/>
        </w:rPr>
        <w:t xml:space="preserve">Review your child’s works during the conference.  Discuss your child’s responses on each piece of work.  Have them explain if necessary.  </w:t>
      </w:r>
    </w:p>
    <w:p w14:paraId="6AC0002B" w14:textId="77777777" w:rsidR="009F4E6E" w:rsidRPr="000E095F" w:rsidRDefault="009F4E6E" w:rsidP="009F4E6E">
      <w:pPr>
        <w:numPr>
          <w:ilvl w:val="0"/>
          <w:numId w:val="3"/>
        </w:numPr>
        <w:spacing w:after="200" w:line="276" w:lineRule="auto"/>
        <w:rPr>
          <w:sz w:val="28"/>
          <w:szCs w:val="28"/>
        </w:rPr>
      </w:pPr>
      <w:r w:rsidRPr="000E095F">
        <w:rPr>
          <w:sz w:val="28"/>
          <w:szCs w:val="28"/>
        </w:rPr>
        <w:t xml:space="preserve">Please complete the Parent Reflection sheet and leave it in the room before you leave.  </w:t>
      </w:r>
    </w:p>
    <w:p w14:paraId="62D366BB" w14:textId="77777777" w:rsidR="00343665" w:rsidRPr="00343665" w:rsidRDefault="00343665"/>
    <w:sectPr w:rsidR="00343665" w:rsidRPr="00343665" w:rsidSect="000E09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pple Casual">
    <w:panose1 w:val="00010400000000000000"/>
    <w:charset w:val="00"/>
    <w:family w:val="auto"/>
    <w:pitch w:val="variable"/>
    <w:sig w:usb0="8000002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DB7"/>
    <w:multiLevelType w:val="hybridMultilevel"/>
    <w:tmpl w:val="35D8EA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2E2C32"/>
    <w:multiLevelType w:val="hybridMultilevel"/>
    <w:tmpl w:val="9F2E55E6"/>
    <w:lvl w:ilvl="0" w:tplc="CC58E410">
      <w:start w:val="1"/>
      <w:numFmt w:val="bullet"/>
      <w:pStyle w:val="Tablelistbullet"/>
      <w:lvlText w:val=""/>
      <w:lvlJc w:val="left"/>
      <w:pPr>
        <w:ind w:left="360" w:hanging="360"/>
      </w:pPr>
      <w:rPr>
        <w:rFonts w:ascii="Symbol" w:hAnsi="Symbol" w:hint="default"/>
        <w:b w:val="0"/>
        <w:i w:val="0"/>
        <w:sz w:val="12"/>
        <w:szCs w:val="24"/>
      </w:rPr>
    </w:lvl>
    <w:lvl w:ilvl="1" w:tplc="04090001">
      <w:start w:val="1"/>
      <w:numFmt w:val="bullet"/>
      <w:lvlText w:val=""/>
      <w:lvlJc w:val="left"/>
      <w:pPr>
        <w:tabs>
          <w:tab w:val="num" w:pos="1440"/>
        </w:tabs>
        <w:ind w:left="1440" w:hanging="360"/>
      </w:pPr>
      <w:rPr>
        <w:rFonts w:ascii="Symbol" w:hAnsi="Symbol" w:hint="default"/>
        <w:b w:val="0"/>
        <w:i w:val="0"/>
        <w:sz w:val="12"/>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B8286D"/>
    <w:multiLevelType w:val="hybridMultilevel"/>
    <w:tmpl w:val="3782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65"/>
    <w:rsid w:val="000E095F"/>
    <w:rsid w:val="002A33E2"/>
    <w:rsid w:val="00343665"/>
    <w:rsid w:val="00614BF6"/>
    <w:rsid w:val="006F1819"/>
    <w:rsid w:val="009F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97A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istbullet">
    <w:name w:val="Table list (bullet)"/>
    <w:basedOn w:val="Normal"/>
    <w:rsid w:val="00343665"/>
    <w:pPr>
      <w:numPr>
        <w:numId w:val="1"/>
      </w:numPr>
      <w:tabs>
        <w:tab w:val="left" w:pos="227"/>
      </w:tabs>
      <w:ind w:left="227" w:hanging="227"/>
    </w:pPr>
    <w:rPr>
      <w:rFonts w:ascii="Arial" w:eastAsia="Times New Roman" w:hAnsi="Arial" w:cs="Times New Roman"/>
      <w:sz w:val="12"/>
      <w:szCs w:val="20"/>
      <w:lang w:val="en-GB"/>
    </w:rPr>
  </w:style>
  <w:style w:type="paragraph" w:styleId="ListParagraph">
    <w:name w:val="List Paragraph"/>
    <w:basedOn w:val="Normal"/>
    <w:uiPriority w:val="34"/>
    <w:qFormat/>
    <w:rsid w:val="00343665"/>
    <w:pPr>
      <w:ind w:left="720"/>
      <w:contextualSpacing/>
    </w:pPr>
  </w:style>
  <w:style w:type="character" w:styleId="HTMLCite">
    <w:name w:val="HTML Cite"/>
    <w:basedOn w:val="DefaultParagraphFont"/>
    <w:uiPriority w:val="99"/>
    <w:semiHidden/>
    <w:unhideWhenUsed/>
    <w:rsid w:val="002A33E2"/>
    <w:rPr>
      <w:i/>
      <w:iCs/>
    </w:rPr>
  </w:style>
  <w:style w:type="paragraph" w:styleId="BalloonText">
    <w:name w:val="Balloon Text"/>
    <w:basedOn w:val="Normal"/>
    <w:link w:val="BalloonTextChar"/>
    <w:uiPriority w:val="99"/>
    <w:semiHidden/>
    <w:unhideWhenUsed/>
    <w:rsid w:val="006F1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18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istbullet">
    <w:name w:val="Table list (bullet)"/>
    <w:basedOn w:val="Normal"/>
    <w:rsid w:val="00343665"/>
    <w:pPr>
      <w:numPr>
        <w:numId w:val="1"/>
      </w:numPr>
      <w:tabs>
        <w:tab w:val="left" w:pos="227"/>
      </w:tabs>
      <w:ind w:left="227" w:hanging="227"/>
    </w:pPr>
    <w:rPr>
      <w:rFonts w:ascii="Arial" w:eastAsia="Times New Roman" w:hAnsi="Arial" w:cs="Times New Roman"/>
      <w:sz w:val="12"/>
      <w:szCs w:val="20"/>
      <w:lang w:val="en-GB"/>
    </w:rPr>
  </w:style>
  <w:style w:type="paragraph" w:styleId="ListParagraph">
    <w:name w:val="List Paragraph"/>
    <w:basedOn w:val="Normal"/>
    <w:uiPriority w:val="34"/>
    <w:qFormat/>
    <w:rsid w:val="00343665"/>
    <w:pPr>
      <w:ind w:left="720"/>
      <w:contextualSpacing/>
    </w:pPr>
  </w:style>
  <w:style w:type="character" w:styleId="HTMLCite">
    <w:name w:val="HTML Cite"/>
    <w:basedOn w:val="DefaultParagraphFont"/>
    <w:uiPriority w:val="99"/>
    <w:semiHidden/>
    <w:unhideWhenUsed/>
    <w:rsid w:val="002A33E2"/>
    <w:rPr>
      <w:i/>
      <w:iCs/>
    </w:rPr>
  </w:style>
  <w:style w:type="paragraph" w:styleId="BalloonText">
    <w:name w:val="Balloon Text"/>
    <w:basedOn w:val="Normal"/>
    <w:link w:val="BalloonTextChar"/>
    <w:uiPriority w:val="99"/>
    <w:semiHidden/>
    <w:unhideWhenUsed/>
    <w:rsid w:val="006F1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18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685</Words>
  <Characters>3908</Characters>
  <Application>Microsoft Macintosh Word</Application>
  <DocSecurity>0</DocSecurity>
  <Lines>32</Lines>
  <Paragraphs>9</Paragraphs>
  <ScaleCrop>false</ScaleCrop>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Capozza</dc:creator>
  <cp:keywords/>
  <dc:description/>
  <cp:lastModifiedBy>Melissa Capozza</cp:lastModifiedBy>
  <cp:revision>3</cp:revision>
  <cp:lastPrinted>2013-04-04T16:03:00Z</cp:lastPrinted>
  <dcterms:created xsi:type="dcterms:W3CDTF">2013-04-04T00:18:00Z</dcterms:created>
  <dcterms:modified xsi:type="dcterms:W3CDTF">2013-04-04T16:03:00Z</dcterms:modified>
</cp:coreProperties>
</file>